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F744FC" w:rsidRDefault="00803086" w:rsidP="00FB4E91">
      <w:pPr>
        <w:pStyle w:val="EinfAbs"/>
        <w:spacing w:after="200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04435EE3" w:rsidR="00C15348" w:rsidRPr="00681BC9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F744FC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681BC9" w:rsidRPr="00681BC9">
        <w:rPr>
          <w:rFonts w:ascii="Lidl Font Pro" w:hAnsi="Lidl Font Pro" w:cs="Helv"/>
          <w:sz w:val="22"/>
          <w:szCs w:val="22"/>
          <w:lang w:val="el-GR"/>
        </w:rPr>
        <w:t>27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0</w:t>
      </w:r>
      <w:r w:rsidR="00681BC9" w:rsidRPr="00681BC9">
        <w:rPr>
          <w:rFonts w:ascii="Lidl Font Pro" w:hAnsi="Lidl Font Pro" w:cs="Helv"/>
          <w:sz w:val="22"/>
          <w:szCs w:val="22"/>
          <w:lang w:val="el-GR"/>
        </w:rPr>
        <w:t>3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202</w:t>
      </w:r>
      <w:r w:rsidR="00681BC9" w:rsidRPr="00681BC9">
        <w:rPr>
          <w:rFonts w:ascii="Lidl Font Pro" w:hAnsi="Lidl Font Pro" w:cs="Helv"/>
          <w:sz w:val="22"/>
          <w:szCs w:val="22"/>
          <w:lang w:val="el-GR"/>
        </w:rPr>
        <w:t>4</w:t>
      </w:r>
    </w:p>
    <w:p w14:paraId="75C6E922" w14:textId="77777777" w:rsidR="004C3B5F" w:rsidRPr="00F744FC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73C3C535" w14:textId="485EA0FD" w:rsidR="0015176D" w:rsidRPr="00F744FC" w:rsidRDefault="0015176D" w:rsidP="00B8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 Lidl Ελλάς</w:t>
      </w:r>
      <w:r w:rsidR="003B6E8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BB536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προάγει τη διατροφική δικαιοσύνη ως χ</w:t>
      </w:r>
      <w:r w:rsidR="00681B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ορηγός του</w:t>
      </w:r>
      <w:r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81B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προγράμματος </w:t>
      </w:r>
      <w:r w:rsidR="00ED7155"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της </w:t>
      </w:r>
      <w:proofErr w:type="spellStart"/>
      <w:r w:rsidR="00ED7155"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ActionAid</w:t>
      </w:r>
      <w:proofErr w:type="spellEnd"/>
      <w:r w:rsidR="00ED715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«Η δύναμη στο πιάτο σου» </w:t>
      </w:r>
    </w:p>
    <w:p w14:paraId="52DEB7C7" w14:textId="0E44BCAC" w:rsidR="0015176D" w:rsidRPr="00601FAF" w:rsidRDefault="00BB5364" w:rsidP="007724B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Για 2</w:t>
      </w:r>
      <w:r w:rsidRPr="00BB5364">
        <w:rPr>
          <w:rFonts w:ascii="Lidl Font Pro" w:eastAsia="Lidl Font Pro" w:hAnsi="Lidl Font Pro" w:cs="Lidl Font Pro"/>
          <w:b/>
          <w:color w:val="1F497D"/>
          <w:vertAlign w:val="superscript"/>
          <w:lang w:val="el-GR"/>
        </w:rPr>
        <w:t>η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συνεχή χρονιά επενδύει στην ευαισθητοποίηση παιδιών και εφήβων σε ζητήματα βιώσιμης διατροφής</w:t>
      </w:r>
      <w:r w:rsidR="0031626F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05522C63" w14:textId="436A7D3A" w:rsidR="00561B70" w:rsidRPr="0031534E" w:rsidRDefault="00FB4E91" w:rsidP="00561B70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31534E">
        <w:rPr>
          <w:rFonts w:ascii="Lidl Font Pro" w:hAnsi="Lidl Font Pro" w:cs="Calibri,Bold"/>
          <w:lang w:val="el-GR"/>
        </w:rPr>
        <w:t xml:space="preserve">Η </w:t>
      </w:r>
      <w:r w:rsidRPr="0031534E">
        <w:rPr>
          <w:rFonts w:ascii="Lidl Font Pro" w:hAnsi="Lidl Font Pro" w:cs="Calibri,Bold"/>
          <w:b/>
          <w:bCs/>
          <w:lang w:val="en-US"/>
        </w:rPr>
        <w:t>Lidl</w:t>
      </w:r>
      <w:r w:rsidRPr="0031534E">
        <w:rPr>
          <w:rFonts w:ascii="Lidl Font Pro" w:hAnsi="Lidl Font Pro" w:cs="Calibri,Bold"/>
          <w:b/>
          <w:bCs/>
          <w:lang w:val="el-GR"/>
        </w:rPr>
        <w:t xml:space="preserve"> Ελλάς</w:t>
      </w:r>
      <w:r w:rsidRPr="0031534E">
        <w:rPr>
          <w:rFonts w:ascii="Lidl Font Pro" w:hAnsi="Lidl Font Pro" w:cs="Calibri,Bold"/>
          <w:lang w:val="el-GR"/>
        </w:rPr>
        <w:t xml:space="preserve"> χορηγεί</w:t>
      </w:r>
      <w:r w:rsidR="00601FAF" w:rsidRPr="0031534E">
        <w:rPr>
          <w:rFonts w:ascii="Lidl Font Pro" w:hAnsi="Lidl Font Pro" w:cs="Calibri,Bold"/>
          <w:lang w:val="el-GR"/>
        </w:rPr>
        <w:t xml:space="preserve"> και φέτος</w:t>
      </w:r>
      <w:r w:rsidRPr="0031534E">
        <w:rPr>
          <w:rFonts w:ascii="Lidl Font Pro" w:hAnsi="Lidl Font Pro" w:cs="Calibri,Bold"/>
          <w:lang w:val="el-GR"/>
        </w:rPr>
        <w:t xml:space="preserve"> το </w:t>
      </w:r>
      <w:r w:rsidR="00980F69" w:rsidRPr="0031534E">
        <w:rPr>
          <w:rFonts w:ascii="Lidl Font Pro" w:hAnsi="Lidl Font Pro" w:cs="Calibri,Bold"/>
          <w:lang w:val="el-GR"/>
        </w:rPr>
        <w:t>ολοκληρωμένο</w:t>
      </w:r>
      <w:r w:rsidR="00DB686D" w:rsidRPr="0031534E">
        <w:rPr>
          <w:rFonts w:ascii="Lidl Font Pro" w:hAnsi="Lidl Font Pro" w:cs="Calibri,Bold"/>
          <w:lang w:val="el-GR"/>
        </w:rPr>
        <w:t xml:space="preserve"> εκπαιδευτικό πρόγραμμα</w:t>
      </w:r>
      <w:r w:rsidR="00980F69" w:rsidRPr="0031534E">
        <w:rPr>
          <w:rFonts w:ascii="Lidl Font Pro" w:hAnsi="Lidl Font Pro" w:cs="Calibri,Bold"/>
          <w:lang w:val="el-GR"/>
        </w:rPr>
        <w:t xml:space="preserve"> </w:t>
      </w:r>
      <w:r w:rsidR="00C9394C" w:rsidRPr="0031534E">
        <w:rPr>
          <w:rFonts w:ascii="Lidl Font Pro" w:hAnsi="Lidl Font Pro" w:cs="Calibri,Bold"/>
          <w:lang w:val="el-GR"/>
        </w:rPr>
        <w:t xml:space="preserve">της </w:t>
      </w:r>
      <w:r w:rsidR="00C9394C" w:rsidRPr="0031534E">
        <w:rPr>
          <w:rFonts w:ascii="Lidl Font Pro" w:hAnsi="Lidl Font Pro" w:cs="Calibri,Bold"/>
          <w:b/>
          <w:bCs/>
          <w:lang w:val="en-US"/>
        </w:rPr>
        <w:t>ActionAid</w:t>
      </w:r>
      <w:r w:rsidR="00C9394C" w:rsidRPr="0031534E">
        <w:rPr>
          <w:rFonts w:ascii="Lidl Font Pro" w:hAnsi="Lidl Font Pro" w:cs="Calibri,Bold"/>
          <w:lang w:val="el-GR"/>
        </w:rPr>
        <w:t xml:space="preserve"> </w:t>
      </w:r>
      <w:r w:rsidR="00980F69" w:rsidRPr="0031534E">
        <w:rPr>
          <w:rFonts w:ascii="Lidl Font Pro" w:hAnsi="Lidl Font Pro" w:cs="Calibri,Bold"/>
          <w:lang w:val="el-GR"/>
        </w:rPr>
        <w:t>με τίτλο</w:t>
      </w:r>
      <w:r w:rsidR="00B71464" w:rsidRPr="0031534E">
        <w:rPr>
          <w:rFonts w:ascii="Lidl Font Pro" w:hAnsi="Lidl Font Pro" w:cs="Calibri,Bold"/>
          <w:lang w:val="el-GR"/>
        </w:rPr>
        <w:t xml:space="preserve"> «</w:t>
      </w:r>
      <w:r w:rsidR="00B71464" w:rsidRPr="0031534E">
        <w:rPr>
          <w:rFonts w:ascii="Lidl Font Pro" w:hAnsi="Lidl Font Pro" w:cs="Calibri,Bold"/>
          <w:b/>
          <w:bCs/>
          <w:lang w:val="el-GR"/>
        </w:rPr>
        <w:t>Η δύναμη στο πιάτο σου</w:t>
      </w:r>
      <w:r w:rsidR="00B71464" w:rsidRPr="0031534E">
        <w:rPr>
          <w:rFonts w:ascii="Lidl Font Pro" w:hAnsi="Lidl Font Pro" w:cs="Calibri,Bold"/>
          <w:lang w:val="el-GR"/>
        </w:rPr>
        <w:t>»</w:t>
      </w:r>
      <w:r w:rsidR="00BB5364" w:rsidRPr="0031534E">
        <w:rPr>
          <w:rFonts w:ascii="Lidl Font Pro" w:hAnsi="Lidl Font Pro" w:cs="Calibri,Bold"/>
          <w:lang w:val="el-GR"/>
        </w:rPr>
        <w:t xml:space="preserve">, το οποίο </w:t>
      </w:r>
      <w:r w:rsidR="00B83C64" w:rsidRPr="0031534E">
        <w:rPr>
          <w:rFonts w:ascii="Lidl Font Pro" w:hAnsi="Lidl Font Pro" w:cs="Calibri,Bold"/>
          <w:lang w:val="el-GR"/>
        </w:rPr>
        <w:t>απευθύνεται σε παιδιά νηπιαγωγείου, δημοτικού, γυμνασίου, λυκείου και σχολεία δεύτερης ευκαιρίας σε όλη τη χώρ</w:t>
      </w:r>
      <w:r w:rsidR="00307F0D" w:rsidRPr="0031534E">
        <w:rPr>
          <w:rFonts w:ascii="Lidl Font Pro" w:hAnsi="Lidl Font Pro" w:cs="Calibri,Bold"/>
          <w:lang w:val="el-GR"/>
        </w:rPr>
        <w:t>α,</w:t>
      </w:r>
      <w:r w:rsidR="00BA1146" w:rsidRPr="0031534E">
        <w:rPr>
          <w:rFonts w:ascii="Lidl Font Pro" w:hAnsi="Lidl Font Pro" w:cs="Calibri,Bold"/>
          <w:lang w:val="el-GR"/>
        </w:rPr>
        <w:t xml:space="preserve"> </w:t>
      </w:r>
      <w:r w:rsidR="00F80A54" w:rsidRPr="0031534E">
        <w:rPr>
          <w:rFonts w:ascii="Lidl Font Pro" w:hAnsi="Lidl Font Pro" w:cs="Calibri,Bold"/>
          <w:lang w:val="el-GR"/>
        </w:rPr>
        <w:t>παρέχοντας στους</w:t>
      </w:r>
      <w:r w:rsidR="00307F0D" w:rsidRPr="0031534E">
        <w:rPr>
          <w:rFonts w:ascii="Lidl Font Pro" w:hAnsi="Lidl Font Pro" w:cs="Calibri,Bold"/>
          <w:lang w:val="el-GR"/>
        </w:rPr>
        <w:t xml:space="preserve"> εκπαιδευτικούς κατάλληλο διδακτικ</w:t>
      </w:r>
      <w:r w:rsidR="00F80A54" w:rsidRPr="0031534E">
        <w:rPr>
          <w:rFonts w:ascii="Lidl Font Pro" w:hAnsi="Lidl Font Pro" w:cs="Calibri,Bold"/>
          <w:lang w:val="el-GR"/>
        </w:rPr>
        <w:t>ό</w:t>
      </w:r>
      <w:r w:rsidR="00307F0D" w:rsidRPr="0031534E">
        <w:rPr>
          <w:rFonts w:ascii="Lidl Font Pro" w:hAnsi="Lidl Font Pro" w:cs="Calibri,Bold"/>
          <w:lang w:val="el-GR"/>
        </w:rPr>
        <w:t xml:space="preserve"> υλικ</w:t>
      </w:r>
      <w:r w:rsidR="001B0399" w:rsidRPr="0031534E">
        <w:rPr>
          <w:rFonts w:ascii="Lidl Font Pro" w:hAnsi="Lidl Font Pro" w:cs="Calibri,Bold"/>
          <w:lang w:val="el-GR"/>
        </w:rPr>
        <w:t>ό</w:t>
      </w:r>
      <w:r w:rsidR="00307F0D" w:rsidRPr="0031534E">
        <w:rPr>
          <w:rFonts w:ascii="Lidl Font Pro" w:hAnsi="Lidl Font Pro" w:cs="Calibri,Bold"/>
          <w:lang w:val="el-GR"/>
        </w:rPr>
        <w:t xml:space="preserve">. Στόχος </w:t>
      </w:r>
      <w:r w:rsidR="00A6059D" w:rsidRPr="0031534E">
        <w:rPr>
          <w:rFonts w:ascii="Lidl Font Pro" w:hAnsi="Lidl Font Pro" w:cs="Calibri,Bold"/>
          <w:lang w:val="el-GR"/>
        </w:rPr>
        <w:t xml:space="preserve">είναι </w:t>
      </w:r>
      <w:r w:rsidR="00307F0D" w:rsidRPr="0031534E">
        <w:rPr>
          <w:rFonts w:ascii="Lidl Font Pro" w:hAnsi="Lidl Font Pro" w:cs="Calibri,Bold"/>
          <w:lang w:val="el-GR"/>
        </w:rPr>
        <w:t>η</w:t>
      </w:r>
      <w:r w:rsidR="00561B70" w:rsidRPr="0031534E">
        <w:rPr>
          <w:rFonts w:ascii="Lidl Font Pro" w:hAnsi="Lidl Font Pro" w:cs="Calibri,Bold"/>
          <w:lang w:val="el-GR"/>
        </w:rPr>
        <w:t xml:space="preserve"> ενημέρωσ</w:t>
      </w:r>
      <w:r w:rsidR="00307F0D" w:rsidRPr="0031534E">
        <w:rPr>
          <w:rFonts w:ascii="Lidl Font Pro" w:hAnsi="Lidl Font Pro" w:cs="Calibri,Bold"/>
          <w:lang w:val="el-GR"/>
        </w:rPr>
        <w:t xml:space="preserve">η </w:t>
      </w:r>
      <w:r w:rsidR="00F80A54" w:rsidRPr="0031534E">
        <w:rPr>
          <w:rFonts w:ascii="Lidl Font Pro" w:hAnsi="Lidl Font Pro" w:cs="Calibri,Bold"/>
          <w:lang w:val="el-GR"/>
        </w:rPr>
        <w:t>και ευαισθητοποίηση ολόκληρης της εκπαιδευτικής κοινότητα</w:t>
      </w:r>
      <w:r w:rsidR="00BA1146" w:rsidRPr="0031534E">
        <w:rPr>
          <w:rFonts w:ascii="Lidl Font Pro" w:hAnsi="Lidl Font Pro" w:cs="Calibri,Bold"/>
          <w:lang w:val="el-GR"/>
        </w:rPr>
        <w:t>ς</w:t>
      </w:r>
      <w:r w:rsidR="00307F0D" w:rsidRPr="0031534E">
        <w:rPr>
          <w:rFonts w:ascii="Lidl Font Pro" w:hAnsi="Lidl Font Pro" w:cs="Calibri,Bold"/>
          <w:lang w:val="el-GR"/>
        </w:rPr>
        <w:t xml:space="preserve"> για</w:t>
      </w:r>
      <w:r w:rsidR="00561B70" w:rsidRPr="0031534E">
        <w:rPr>
          <w:rFonts w:ascii="Lidl Font Pro" w:hAnsi="Lidl Font Pro" w:cs="Calibri,Bold"/>
          <w:lang w:val="el-GR"/>
        </w:rPr>
        <w:t xml:space="preserve"> θέματα βιώσιμης διατροφής, </w:t>
      </w:r>
      <w:r w:rsidR="00C9394C" w:rsidRPr="0031534E">
        <w:rPr>
          <w:rFonts w:ascii="Lidl Font Pro" w:hAnsi="Lidl Font Pro" w:cs="Calibri,Bold"/>
          <w:lang w:val="el-GR"/>
        </w:rPr>
        <w:t xml:space="preserve">μείωσης της </w:t>
      </w:r>
      <w:r w:rsidR="00561B70" w:rsidRPr="0031534E">
        <w:rPr>
          <w:rFonts w:ascii="Lidl Font Pro" w:hAnsi="Lidl Font Pro" w:cs="Calibri,Bold"/>
          <w:lang w:val="el-GR"/>
        </w:rPr>
        <w:t>σπατάλης τροφίμων, υπεύθυνης κατανάλωσης και συνειδητά υγιεινής διατροφής</w:t>
      </w:r>
      <w:r w:rsidR="00307F0D" w:rsidRPr="0031534E">
        <w:rPr>
          <w:rFonts w:ascii="Lidl Font Pro" w:hAnsi="Lidl Font Pro" w:cs="Calibri,Bold"/>
          <w:lang w:val="el-GR"/>
        </w:rPr>
        <w:t xml:space="preserve">. </w:t>
      </w:r>
    </w:p>
    <w:p w14:paraId="359F8CC8" w14:textId="1C143D20" w:rsidR="0031626F" w:rsidRPr="0031534E" w:rsidRDefault="00561B70" w:rsidP="00561B70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31534E">
        <w:rPr>
          <w:rFonts w:ascii="Lidl Font Pro" w:hAnsi="Lidl Font Pro" w:cs="Calibri,Bold"/>
          <w:lang w:val="el-GR"/>
        </w:rPr>
        <w:t xml:space="preserve">Η </w:t>
      </w:r>
      <w:r w:rsidR="0031626F" w:rsidRPr="0031534E">
        <w:rPr>
          <w:rFonts w:ascii="Lidl Font Pro" w:hAnsi="Lidl Font Pro" w:cs="Calibri,Bold"/>
          <w:lang w:val="el-GR"/>
        </w:rPr>
        <w:t>εταιρεία</w:t>
      </w:r>
      <w:r w:rsidRPr="0031534E">
        <w:rPr>
          <w:rFonts w:ascii="Lidl Font Pro" w:hAnsi="Lidl Font Pro" w:cs="Calibri,Bold"/>
          <w:lang w:val="el-GR"/>
        </w:rPr>
        <w:t xml:space="preserve"> θα χορηγήσει όλες τις επιμέρους δράσεις του προγράμματος με κορύφωση τη </w:t>
      </w:r>
      <w:r w:rsidRPr="0031534E">
        <w:rPr>
          <w:rFonts w:ascii="Lidl Font Pro" w:hAnsi="Lidl Font Pro" w:cs="Calibri,Bold"/>
          <w:b/>
          <w:bCs/>
          <w:lang w:val="el-GR"/>
        </w:rPr>
        <w:t>Μαθητική Εβδομάδα Δράσης 2024</w:t>
      </w:r>
      <w:r w:rsidRPr="0031534E">
        <w:rPr>
          <w:rFonts w:ascii="Lidl Font Pro" w:hAnsi="Lidl Font Pro" w:cs="Calibri,Bold"/>
          <w:lang w:val="el-GR"/>
        </w:rPr>
        <w:t>,</w:t>
      </w:r>
      <w:r w:rsidR="00307F0D" w:rsidRPr="0031534E">
        <w:rPr>
          <w:rFonts w:ascii="Lidl Font Pro" w:hAnsi="Lidl Font Pro" w:cs="Calibri,Bold"/>
          <w:lang w:val="el-GR"/>
        </w:rPr>
        <w:t xml:space="preserve"> η οποία </w:t>
      </w:r>
      <w:r w:rsidR="00A6059D" w:rsidRPr="0031534E">
        <w:rPr>
          <w:rFonts w:ascii="Lidl Font Pro" w:hAnsi="Lidl Font Pro" w:cs="Calibri,Bold"/>
          <w:lang w:val="el-GR"/>
        </w:rPr>
        <w:t>επιδιώκει</w:t>
      </w:r>
      <w:r w:rsidR="00307F0D" w:rsidRPr="0031534E">
        <w:rPr>
          <w:rFonts w:ascii="Lidl Font Pro" w:hAnsi="Lidl Font Pro" w:cs="Calibri,Bold"/>
          <w:lang w:val="el-GR"/>
        </w:rPr>
        <w:t xml:space="preserve"> να ενώσει τις φωνές</w:t>
      </w:r>
      <w:r w:rsidR="00CE4336" w:rsidRPr="0031534E">
        <w:rPr>
          <w:rFonts w:ascii="Lidl Font Pro" w:hAnsi="Lidl Font Pro" w:cs="Calibri,Bold"/>
          <w:lang w:val="el-GR"/>
        </w:rPr>
        <w:t xml:space="preserve"> </w:t>
      </w:r>
      <w:r w:rsidR="00BA1146" w:rsidRPr="0031534E">
        <w:rPr>
          <w:rFonts w:ascii="Lidl Font Pro" w:hAnsi="Lidl Font Pro" w:cs="Calibri,Bold"/>
          <w:lang w:val="el-GR"/>
        </w:rPr>
        <w:t>μαθητριών</w:t>
      </w:r>
      <w:r w:rsidR="0031534E" w:rsidRPr="0031534E">
        <w:rPr>
          <w:rFonts w:ascii="Lidl Font Pro" w:hAnsi="Lidl Font Pro" w:cs="Calibri,Bold"/>
          <w:lang w:val="el-GR"/>
        </w:rPr>
        <w:t xml:space="preserve"> και μαθητών</w:t>
      </w:r>
      <w:r w:rsidR="00CE4336" w:rsidRPr="0031534E">
        <w:rPr>
          <w:rFonts w:ascii="Lidl Font Pro" w:hAnsi="Lidl Font Pro" w:cs="Calibri,Bold"/>
          <w:lang w:val="el-GR"/>
        </w:rPr>
        <w:t xml:space="preserve"> </w:t>
      </w:r>
      <w:r w:rsidR="00307F0D" w:rsidRPr="0031534E">
        <w:rPr>
          <w:rFonts w:ascii="Lidl Font Pro" w:hAnsi="Lidl Font Pro" w:cs="Calibri,Bold"/>
          <w:lang w:val="el-GR"/>
        </w:rPr>
        <w:t>της εκπαιδευτικής κοινότητας και να δημιουργήσει τις κατάλληλες συνθήκες για έναν κόσμο πιο βιώσιμο και δίκαιο</w:t>
      </w:r>
      <w:r w:rsidR="0031626F" w:rsidRPr="0031534E">
        <w:rPr>
          <w:rFonts w:ascii="Lidl Font Pro" w:hAnsi="Lidl Font Pro" w:cs="Calibri,Bold"/>
          <w:lang w:val="el-GR"/>
        </w:rPr>
        <w:t>. Η εκστρατεία</w:t>
      </w:r>
      <w:r w:rsidR="00FD6C25" w:rsidRPr="0031534E">
        <w:rPr>
          <w:rFonts w:ascii="Lidl Font Pro" w:hAnsi="Lidl Font Pro" w:cs="Calibri,Bold"/>
          <w:lang w:val="el-GR"/>
        </w:rPr>
        <w:t>, η οποία φέτος έχει ως θέμα της τη διατροφική δικαιοσύνη ως αναγκαία συνθήκη για έναν πιο δίκαιο κόσμο,</w:t>
      </w:r>
      <w:r w:rsidR="0031626F" w:rsidRPr="0031534E">
        <w:rPr>
          <w:rFonts w:ascii="Lidl Font Pro" w:hAnsi="Lidl Font Pro" w:cs="Calibri,Bold"/>
          <w:lang w:val="el-GR"/>
        </w:rPr>
        <w:t xml:space="preserve"> εμπλουτίζεται συνεχώς με νέες ιδέες και δραστηριότητες</w:t>
      </w:r>
      <w:r w:rsidR="00BA1146" w:rsidRPr="0031534E">
        <w:rPr>
          <w:rFonts w:ascii="Lidl Font Pro" w:hAnsi="Lidl Font Pro" w:cs="Calibri,Bold"/>
          <w:lang w:val="el-GR"/>
        </w:rPr>
        <w:t xml:space="preserve"> </w:t>
      </w:r>
      <w:r w:rsidR="00F80A54" w:rsidRPr="0031534E">
        <w:rPr>
          <w:rFonts w:ascii="Lidl Font Pro" w:hAnsi="Lidl Font Pro" w:cs="Calibri,Bold"/>
          <w:lang w:val="el-GR"/>
        </w:rPr>
        <w:t>για όλα τα σχολεία της Ελλάδας</w:t>
      </w:r>
      <w:r w:rsidR="0031626F" w:rsidRPr="0031534E">
        <w:rPr>
          <w:rFonts w:ascii="Lidl Font Pro" w:hAnsi="Lidl Font Pro" w:cs="Calibri,Bold"/>
          <w:lang w:val="el-GR"/>
        </w:rPr>
        <w:t xml:space="preserve"> </w:t>
      </w:r>
      <w:r w:rsidR="007109DD" w:rsidRPr="0031534E">
        <w:rPr>
          <w:rFonts w:ascii="Lidl Font Pro" w:hAnsi="Lidl Font Pro" w:cs="Calibri,Bold"/>
          <w:lang w:val="el-GR"/>
        </w:rPr>
        <w:t xml:space="preserve">και το εκπαιδευτικό υλικό τελεί </w:t>
      </w:r>
      <w:r w:rsidR="007109DD" w:rsidRPr="0031534E">
        <w:rPr>
          <w:rFonts w:ascii="Lidl Font Pro" w:hAnsi="Lidl Font Pro" w:cs="Calibri,Bold"/>
          <w:b/>
          <w:bCs/>
          <w:lang w:val="el-GR"/>
        </w:rPr>
        <w:t>υπό την έγκριση του Υπουργείου Παιδείας και Θρησκευμάτων</w:t>
      </w:r>
      <w:r w:rsidR="007109DD" w:rsidRPr="0031534E">
        <w:rPr>
          <w:rFonts w:ascii="Lidl Font Pro" w:hAnsi="Lidl Font Pro" w:cs="Calibri,Bold"/>
          <w:lang w:val="el-GR"/>
        </w:rPr>
        <w:t xml:space="preserve">. </w:t>
      </w:r>
    </w:p>
    <w:p w14:paraId="71EA8E84" w14:textId="0DBD0BCE" w:rsidR="00B83C64" w:rsidRPr="0031534E" w:rsidRDefault="003B56FD" w:rsidP="00601FAF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31534E">
        <w:rPr>
          <w:rFonts w:ascii="Lidl Font Pro" w:hAnsi="Lidl Font Pro" w:cs="Calibri,Bold"/>
          <w:lang w:val="el-GR"/>
        </w:rPr>
        <w:t xml:space="preserve">Μέχρι σήμερα, </w:t>
      </w:r>
      <w:r w:rsidR="00D5446F" w:rsidRPr="0031534E">
        <w:rPr>
          <w:rFonts w:ascii="Lidl Font Pro" w:hAnsi="Lidl Font Pro" w:cs="Calibri,Bold"/>
          <w:lang w:val="el-GR"/>
        </w:rPr>
        <w:t xml:space="preserve">περισσότερες/οι </w:t>
      </w:r>
      <w:r w:rsidRPr="0031534E">
        <w:rPr>
          <w:rFonts w:ascii="Lidl Font Pro" w:hAnsi="Lidl Font Pro" w:cs="Calibri,Bold"/>
          <w:lang w:val="el-GR"/>
        </w:rPr>
        <w:t xml:space="preserve">από 500.000 </w:t>
      </w:r>
      <w:r w:rsidR="007F220F" w:rsidRPr="0031534E">
        <w:rPr>
          <w:rFonts w:ascii="Lidl Font Pro" w:hAnsi="Lidl Font Pro" w:cs="Calibri,Bold"/>
          <w:lang w:val="el-GR"/>
        </w:rPr>
        <w:t xml:space="preserve">μαθήτριες και μαθητές </w:t>
      </w:r>
      <w:r w:rsidRPr="0031534E">
        <w:rPr>
          <w:rFonts w:ascii="Lidl Font Pro" w:hAnsi="Lidl Font Pro" w:cs="Calibri,Bold"/>
          <w:lang w:val="el-GR"/>
        </w:rPr>
        <w:t xml:space="preserve">και 40.000 εκπαιδευτικοί </w:t>
      </w:r>
      <w:r w:rsidR="00F80A54" w:rsidRPr="0031534E">
        <w:rPr>
          <w:rFonts w:ascii="Lidl Font Pro" w:hAnsi="Lidl Font Pro" w:cs="Calibri,Bold"/>
          <w:lang w:val="el-GR"/>
        </w:rPr>
        <w:t xml:space="preserve">όλων των βαθμίδων </w:t>
      </w:r>
      <w:r w:rsidRPr="0031534E">
        <w:rPr>
          <w:rFonts w:ascii="Lidl Font Pro" w:hAnsi="Lidl Font Pro" w:cs="Calibri,Bold"/>
          <w:lang w:val="el-GR"/>
        </w:rPr>
        <w:t xml:space="preserve">έχουν συμμετάσχει στα προγράμματα που υλοποιεί η </w:t>
      </w:r>
      <w:proofErr w:type="spellStart"/>
      <w:r w:rsidRPr="0031534E">
        <w:rPr>
          <w:rFonts w:ascii="Lidl Font Pro" w:hAnsi="Lidl Font Pro" w:cs="Calibri,Bold"/>
          <w:lang w:val="el-GR"/>
        </w:rPr>
        <w:t>ActionAid</w:t>
      </w:r>
      <w:proofErr w:type="spellEnd"/>
      <w:r w:rsidRPr="0031534E">
        <w:rPr>
          <w:rFonts w:ascii="Lidl Font Pro" w:hAnsi="Lidl Font Pro" w:cs="Calibri,Bold"/>
          <w:lang w:val="el-GR"/>
        </w:rPr>
        <w:t xml:space="preserve"> για 20 συναπτά </w:t>
      </w:r>
      <w:r w:rsidR="00A6059D" w:rsidRPr="0031534E">
        <w:rPr>
          <w:rFonts w:ascii="Lidl Font Pro" w:hAnsi="Lidl Font Pro" w:cs="Calibri,Bold"/>
          <w:lang w:val="el-GR"/>
        </w:rPr>
        <w:t>έτη</w:t>
      </w:r>
      <w:r w:rsidRPr="0031534E">
        <w:rPr>
          <w:rFonts w:ascii="Lidl Font Pro" w:hAnsi="Lidl Font Pro" w:cs="Calibri,Bold"/>
          <w:lang w:val="el-GR"/>
        </w:rPr>
        <w:t xml:space="preserve"> σε σχολεία όλη</w:t>
      </w:r>
      <w:r w:rsidR="00F80A54" w:rsidRPr="0031534E">
        <w:rPr>
          <w:rFonts w:ascii="Lidl Font Pro" w:hAnsi="Lidl Font Pro" w:cs="Calibri,Bold"/>
          <w:lang w:val="el-GR"/>
        </w:rPr>
        <w:t>ς</w:t>
      </w:r>
      <w:r w:rsidRPr="0031534E">
        <w:rPr>
          <w:rFonts w:ascii="Lidl Font Pro" w:hAnsi="Lidl Font Pro" w:cs="Calibri,Bold"/>
          <w:lang w:val="el-GR"/>
        </w:rPr>
        <w:t xml:space="preserve"> τη</w:t>
      </w:r>
      <w:r w:rsidR="00F80A54" w:rsidRPr="0031534E">
        <w:rPr>
          <w:rFonts w:ascii="Lidl Font Pro" w:hAnsi="Lidl Font Pro" w:cs="Calibri,Bold"/>
          <w:lang w:val="el-GR"/>
        </w:rPr>
        <w:t>ς</w:t>
      </w:r>
      <w:r w:rsidRPr="0031534E">
        <w:rPr>
          <w:rFonts w:ascii="Lidl Font Pro" w:hAnsi="Lidl Font Pro" w:cs="Calibri,Bold"/>
          <w:lang w:val="el-GR"/>
        </w:rPr>
        <w:t xml:space="preserve"> Ελλάδα</w:t>
      </w:r>
      <w:r w:rsidR="00F80A54" w:rsidRPr="0031534E">
        <w:rPr>
          <w:rFonts w:ascii="Lidl Font Pro" w:hAnsi="Lidl Font Pro" w:cs="Calibri,Bold"/>
          <w:lang w:val="el-GR"/>
        </w:rPr>
        <w:t>ς</w:t>
      </w:r>
      <w:r w:rsidRPr="0031534E">
        <w:rPr>
          <w:rFonts w:ascii="Lidl Font Pro" w:hAnsi="Lidl Font Pro" w:cs="Calibri,Bold"/>
          <w:lang w:val="el-GR"/>
        </w:rPr>
        <w:t xml:space="preserve">. Η Μαθητική Εβδομάδα Δράσης 2023, </w:t>
      </w:r>
      <w:r w:rsidR="000A4B55" w:rsidRPr="0031534E">
        <w:rPr>
          <w:rFonts w:ascii="Lidl Font Pro" w:hAnsi="Lidl Font Pro" w:cs="Calibri,Bold"/>
          <w:lang w:val="el-GR"/>
        </w:rPr>
        <w:t>η οποία υλοποιήθηκε με τη</w:t>
      </w:r>
      <w:r w:rsidR="00C9394C" w:rsidRPr="0031534E">
        <w:rPr>
          <w:rFonts w:ascii="Lidl Font Pro" w:hAnsi="Lidl Font Pro" w:cs="Calibri,Bold"/>
          <w:lang w:val="el-GR"/>
        </w:rPr>
        <w:t>ν ευγενική</w:t>
      </w:r>
      <w:r w:rsidR="000A4B55" w:rsidRPr="0031534E">
        <w:rPr>
          <w:rFonts w:ascii="Lidl Font Pro" w:hAnsi="Lidl Font Pro" w:cs="Calibri,Bold"/>
          <w:lang w:val="el-GR"/>
        </w:rPr>
        <w:t xml:space="preserve"> χορηγία της </w:t>
      </w:r>
      <w:r w:rsidR="000A4B55" w:rsidRPr="0031534E">
        <w:rPr>
          <w:rFonts w:ascii="Lidl Font Pro" w:hAnsi="Lidl Font Pro" w:cs="Calibri,Bold"/>
          <w:lang w:val="en-US"/>
        </w:rPr>
        <w:t>Lidl</w:t>
      </w:r>
      <w:r w:rsidR="000A4B55" w:rsidRPr="0031534E">
        <w:rPr>
          <w:rFonts w:ascii="Lidl Font Pro" w:hAnsi="Lidl Font Pro" w:cs="Calibri,Bold"/>
          <w:lang w:val="el-GR"/>
        </w:rPr>
        <w:t xml:space="preserve"> </w:t>
      </w:r>
      <w:r w:rsidR="000A4B55" w:rsidRPr="0031534E">
        <w:rPr>
          <w:rFonts w:ascii="Lidl Font Pro" w:hAnsi="Lidl Font Pro" w:cs="Calibri,Bold"/>
          <w:lang w:val="el-GR"/>
        </w:rPr>
        <w:lastRenderedPageBreak/>
        <w:t>Ελλάς,</w:t>
      </w:r>
      <w:r w:rsidRPr="0031534E">
        <w:rPr>
          <w:rFonts w:ascii="Lidl Font Pro" w:hAnsi="Lidl Font Pro" w:cs="Calibri,Bold"/>
          <w:lang w:val="el-GR"/>
        </w:rPr>
        <w:t xml:space="preserve"> </w:t>
      </w:r>
      <w:r w:rsidR="00C9394C" w:rsidRPr="0031534E">
        <w:rPr>
          <w:rFonts w:ascii="Lidl Font Pro" w:hAnsi="Lidl Font Pro" w:cs="Calibri,Bold"/>
          <w:lang w:val="el-GR"/>
        </w:rPr>
        <w:t>συγκέντρωσε</w:t>
      </w:r>
      <w:r w:rsidRPr="0031534E">
        <w:rPr>
          <w:rFonts w:ascii="Lidl Font Pro" w:hAnsi="Lidl Font Pro" w:cs="Calibri,Bold"/>
          <w:lang w:val="el-GR"/>
        </w:rPr>
        <w:t xml:space="preserve"> πάνω από 2.600</w:t>
      </w:r>
      <w:r w:rsidR="00EE1D54" w:rsidRPr="0031534E">
        <w:rPr>
          <w:rFonts w:ascii="Lidl Font Pro" w:hAnsi="Lidl Font Pro" w:cs="Calibri,Bold"/>
          <w:lang w:val="el-GR"/>
        </w:rPr>
        <w:t xml:space="preserve"> </w:t>
      </w:r>
      <w:r w:rsidRPr="0031534E">
        <w:rPr>
          <w:rFonts w:ascii="Lidl Font Pro" w:hAnsi="Lidl Font Pro" w:cs="Calibri,Bold"/>
          <w:lang w:val="el-GR"/>
        </w:rPr>
        <w:t>συμμετοχές.</w:t>
      </w:r>
      <w:r w:rsidR="00BA1146" w:rsidRPr="0031534E">
        <w:rPr>
          <w:rFonts w:ascii="Lidl Font Pro" w:hAnsi="Lidl Font Pro" w:cs="Calibri,Bold"/>
          <w:lang w:val="el-GR"/>
        </w:rPr>
        <w:t xml:space="preserve"> </w:t>
      </w:r>
      <w:r w:rsidR="00ED7155" w:rsidRPr="0031534E">
        <w:rPr>
          <w:rFonts w:ascii="Lidl Font Pro" w:hAnsi="Lidl Font Pro" w:cs="Calibri,Bold"/>
          <w:lang w:val="el-GR"/>
        </w:rPr>
        <w:t>Οι μαθήτριες και οι μαθητές</w:t>
      </w:r>
      <w:r w:rsidRPr="0031534E">
        <w:rPr>
          <w:rFonts w:ascii="Lidl Font Pro" w:hAnsi="Lidl Font Pro" w:cs="Calibri,Bold"/>
          <w:lang w:val="el-GR"/>
        </w:rPr>
        <w:t xml:space="preserve"> δούλεψαν</w:t>
      </w:r>
      <w:r w:rsidR="00A6059D" w:rsidRPr="0031534E">
        <w:rPr>
          <w:rFonts w:ascii="Lidl Font Pro" w:hAnsi="Lidl Font Pro" w:cs="Calibri,Bold"/>
          <w:lang w:val="el-GR"/>
        </w:rPr>
        <w:t xml:space="preserve"> με μεγάλο ενδιαφέρον</w:t>
      </w:r>
      <w:r w:rsidRPr="0031534E">
        <w:rPr>
          <w:rFonts w:ascii="Lidl Font Pro" w:hAnsi="Lidl Font Pro" w:cs="Calibri,Bold"/>
          <w:lang w:val="el-GR"/>
        </w:rPr>
        <w:t xml:space="preserve"> πάνω στα εκπαιδευτικά υλικά </w:t>
      </w:r>
      <w:r w:rsidR="00EE1D54" w:rsidRPr="0031534E">
        <w:rPr>
          <w:rFonts w:ascii="Lidl Font Pro" w:hAnsi="Lidl Font Pro" w:cs="Calibri,Bold"/>
          <w:lang w:val="el-GR"/>
        </w:rPr>
        <w:t>και</w:t>
      </w:r>
      <w:r w:rsidR="00385E82">
        <w:rPr>
          <w:rFonts w:ascii="Lidl Font Pro" w:hAnsi="Lidl Font Pro" w:cs="Calibri,Bold"/>
          <w:lang w:val="el-GR"/>
        </w:rPr>
        <w:t>,</w:t>
      </w:r>
      <w:r w:rsidR="00EE1D54" w:rsidRPr="0031534E">
        <w:rPr>
          <w:rFonts w:ascii="Lidl Font Pro" w:hAnsi="Lidl Font Pro" w:cs="Calibri,Bold"/>
          <w:lang w:val="el-GR"/>
        </w:rPr>
        <w:t xml:space="preserve"> </w:t>
      </w:r>
      <w:r w:rsidRPr="0031534E">
        <w:rPr>
          <w:rFonts w:ascii="Lidl Font Pro" w:hAnsi="Lidl Font Pro" w:cs="Calibri,Bold"/>
          <w:lang w:val="el-GR"/>
        </w:rPr>
        <w:t>με την υποστήριξη των εκπαιδευτικών</w:t>
      </w:r>
      <w:r w:rsidR="00385E82">
        <w:rPr>
          <w:rFonts w:ascii="Lidl Font Pro" w:hAnsi="Lidl Font Pro" w:cs="Calibri,Bold"/>
          <w:lang w:val="el-GR"/>
        </w:rPr>
        <w:t>,</w:t>
      </w:r>
      <w:r w:rsidR="00EE1D54" w:rsidRPr="0031534E">
        <w:rPr>
          <w:rFonts w:ascii="Lidl Font Pro" w:hAnsi="Lidl Font Pro" w:cs="Calibri,Bold"/>
          <w:lang w:val="el-GR"/>
        </w:rPr>
        <w:t xml:space="preserve"> </w:t>
      </w:r>
      <w:r w:rsidR="007109DD" w:rsidRPr="0031534E">
        <w:rPr>
          <w:rFonts w:ascii="Lidl Font Pro" w:hAnsi="Lidl Font Pro" w:cs="Calibri,Bold"/>
          <w:lang w:val="el-GR"/>
        </w:rPr>
        <w:t>εμπνεύστηκαν και δημιούργησαν αφίσες για τρόφιμα του τόπου τους.</w:t>
      </w:r>
    </w:p>
    <w:p w14:paraId="220D8A79" w14:textId="3D370E12" w:rsidR="00BF7BED" w:rsidRPr="0031534E" w:rsidRDefault="00D85869" w:rsidP="00BF7BE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31534E">
        <w:rPr>
          <w:rFonts w:ascii="Lidl Font Pro" w:hAnsi="Lidl Font Pro" w:cs="Calibri,Bold"/>
          <w:lang w:val="el-GR"/>
        </w:rPr>
        <w:t xml:space="preserve">Το πρόγραμμα </w:t>
      </w:r>
      <w:r w:rsidR="000B59FA" w:rsidRPr="0031534E">
        <w:rPr>
          <w:rFonts w:ascii="Lidl Font Pro" w:hAnsi="Lidl Font Pro" w:cs="Calibri,Bold"/>
          <w:lang w:val="el-GR"/>
        </w:rPr>
        <w:t>«</w:t>
      </w:r>
      <w:r w:rsidR="000B59FA" w:rsidRPr="0031534E">
        <w:rPr>
          <w:rFonts w:ascii="Lidl Font Pro" w:hAnsi="Lidl Font Pro" w:cs="Calibri,Bold"/>
          <w:color w:val="000000" w:themeColor="text1"/>
          <w:lang w:val="el-GR"/>
        </w:rPr>
        <w:t xml:space="preserve">Η δύναμη στο πιάτο σου» </w:t>
      </w:r>
      <w:r w:rsidRPr="0031534E">
        <w:rPr>
          <w:rFonts w:ascii="Lidl Font Pro" w:hAnsi="Lidl Font Pro" w:cs="Calibri,Bold"/>
          <w:color w:val="000000" w:themeColor="text1"/>
          <w:lang w:val="el-GR"/>
        </w:rPr>
        <w:t>εντάσσεται στο πλαίσιο</w:t>
      </w:r>
      <w:r w:rsidR="00D821DA" w:rsidRPr="0031534E">
        <w:rPr>
          <w:rFonts w:ascii="Lidl Font Pro" w:hAnsi="Lidl Font Pro" w:cs="Calibri,Bold"/>
          <w:color w:val="000000" w:themeColor="text1"/>
          <w:lang w:val="el-GR"/>
        </w:rPr>
        <w:t xml:space="preserve"> της</w:t>
      </w:r>
      <w:r w:rsidRPr="0031534E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0C3B52" w:rsidRPr="0031534E">
        <w:rPr>
          <w:rFonts w:ascii="Lidl Font Pro" w:hAnsi="Lidl Font Pro" w:cs="Calibri,Bold"/>
          <w:color w:val="000000" w:themeColor="text1"/>
          <w:lang w:val="el-GR"/>
        </w:rPr>
        <w:t>ευρύτερης στρατηγικής</w:t>
      </w:r>
      <w:r w:rsidRPr="0031534E">
        <w:rPr>
          <w:rFonts w:ascii="Lidl Font Pro" w:hAnsi="Lidl Font Pro" w:cs="Calibri,Bold"/>
          <w:color w:val="000000" w:themeColor="text1"/>
          <w:lang w:val="el-GR"/>
        </w:rPr>
        <w:t xml:space="preserve"> βιωσιμότητας της Lidl Ελλάς και συγκεκριμένα στο πεδίο «Καλό για τους ανθρώπους», με </w:t>
      </w:r>
      <w:r w:rsidR="00F74143" w:rsidRPr="0031534E">
        <w:rPr>
          <w:rFonts w:ascii="Lidl Font Pro" w:hAnsi="Lidl Font Pro" w:cs="Calibri,Bold"/>
          <w:color w:val="000000" w:themeColor="text1"/>
          <w:lang w:val="el-GR"/>
        </w:rPr>
        <w:t>βασικ</w:t>
      </w:r>
      <w:r w:rsidR="00D821DA" w:rsidRPr="0031534E">
        <w:rPr>
          <w:rFonts w:ascii="Lidl Font Pro" w:hAnsi="Lidl Font Pro" w:cs="Calibri,Bold"/>
          <w:color w:val="000000" w:themeColor="text1"/>
          <w:lang w:val="el-GR"/>
        </w:rPr>
        <w:t>ό</w:t>
      </w:r>
      <w:r w:rsidRPr="0031534E">
        <w:rPr>
          <w:rFonts w:ascii="Lidl Font Pro" w:hAnsi="Lidl Font Pro" w:cs="Calibri,Bold"/>
          <w:color w:val="000000" w:themeColor="text1"/>
          <w:lang w:val="el-GR"/>
        </w:rPr>
        <w:t xml:space="preserve"> πυλών</w:t>
      </w:r>
      <w:r w:rsidR="00D821DA" w:rsidRPr="0031534E">
        <w:rPr>
          <w:rFonts w:ascii="Lidl Font Pro" w:hAnsi="Lidl Font Pro" w:cs="Calibri,Bold"/>
          <w:color w:val="000000" w:themeColor="text1"/>
          <w:lang w:val="el-GR"/>
        </w:rPr>
        <w:t>α</w:t>
      </w:r>
      <w:r w:rsidRPr="0031534E">
        <w:rPr>
          <w:rFonts w:ascii="Lidl Font Pro" w:hAnsi="Lidl Font Pro" w:cs="Calibri,Bold"/>
          <w:color w:val="000000" w:themeColor="text1"/>
          <w:lang w:val="el-GR"/>
        </w:rPr>
        <w:t xml:space="preserve"> την </w:t>
      </w:r>
      <w:r w:rsidR="00DD075D" w:rsidRPr="0031534E">
        <w:rPr>
          <w:rFonts w:ascii="Lidl Font Pro" w:hAnsi="Lidl Font Pro" w:cs="Calibri,Bold"/>
          <w:color w:val="000000" w:themeColor="text1"/>
          <w:lang w:val="el-GR"/>
        </w:rPr>
        <w:t>π</w:t>
      </w:r>
      <w:r w:rsidRPr="0031534E">
        <w:rPr>
          <w:rFonts w:ascii="Lidl Font Pro" w:hAnsi="Lidl Font Pro" w:cs="Calibri,Bold"/>
          <w:color w:val="000000" w:themeColor="text1"/>
          <w:lang w:val="el-GR"/>
        </w:rPr>
        <w:t>ροάσπιση της υγείας</w:t>
      </w:r>
      <w:r w:rsidR="00D821DA" w:rsidRPr="0031534E">
        <w:rPr>
          <w:rFonts w:ascii="Lidl Font Pro" w:hAnsi="Lidl Font Pro" w:cs="Calibri,Bold"/>
          <w:color w:val="000000" w:themeColor="text1"/>
          <w:lang w:val="el-GR"/>
        </w:rPr>
        <w:t xml:space="preserve">, ενώ η δράση </w:t>
      </w:r>
      <w:r w:rsidR="00C145BE" w:rsidRPr="0031534E">
        <w:rPr>
          <w:rFonts w:ascii="Lidl Font Pro" w:hAnsi="Lidl Font Pro" w:cs="Calibri,Bold"/>
          <w:color w:val="000000" w:themeColor="text1"/>
          <w:lang w:val="el-GR"/>
        </w:rPr>
        <w:t xml:space="preserve">εναρμονίζεται </w:t>
      </w:r>
      <w:r w:rsidR="00D821DA" w:rsidRPr="0031534E">
        <w:rPr>
          <w:rFonts w:ascii="Lidl Font Pro" w:hAnsi="Lidl Font Pro" w:cs="Calibri,Bold"/>
          <w:color w:val="000000" w:themeColor="text1"/>
          <w:lang w:val="el-GR"/>
        </w:rPr>
        <w:t xml:space="preserve">και </w:t>
      </w:r>
      <w:r w:rsidR="00C145BE" w:rsidRPr="0031534E">
        <w:rPr>
          <w:rFonts w:ascii="Lidl Font Pro" w:hAnsi="Lidl Font Pro" w:cs="Calibri,Bold"/>
          <w:lang w:val="el-GR"/>
        </w:rPr>
        <w:t xml:space="preserve">με </w:t>
      </w:r>
      <w:r w:rsidR="007C09AC" w:rsidRPr="0031534E">
        <w:rPr>
          <w:rFonts w:ascii="Lidl Font Pro" w:hAnsi="Lidl Font Pro" w:cs="Calibri,Bold"/>
          <w:lang w:val="el-GR"/>
        </w:rPr>
        <w:t xml:space="preserve">τους </w:t>
      </w:r>
      <w:hyperlink r:id="rId8" w:history="1">
        <w:r w:rsidR="007C09AC" w:rsidRPr="0031534E">
          <w:rPr>
            <w:rStyle w:val="-"/>
            <w:rFonts w:ascii="Lidl Font Pro" w:hAnsi="Lidl Font Pro" w:cs="Calibri,Bold"/>
            <w:lang w:val="el-GR"/>
          </w:rPr>
          <w:t>Στ</w:t>
        </w:r>
        <w:r w:rsidR="00C145BE" w:rsidRPr="0031534E">
          <w:rPr>
            <w:rStyle w:val="-"/>
            <w:rFonts w:ascii="Lidl Font Pro" w:hAnsi="Lidl Font Pro" w:cs="Calibri,Bold"/>
            <w:lang w:val="el-GR"/>
          </w:rPr>
          <w:t>όχους</w:t>
        </w:r>
        <w:r w:rsidR="007C09AC" w:rsidRPr="0031534E">
          <w:rPr>
            <w:rStyle w:val="-"/>
            <w:rFonts w:ascii="Lidl Font Pro" w:hAnsi="Lidl Font Pro" w:cs="Calibri,Bold"/>
            <w:lang w:val="el-GR"/>
          </w:rPr>
          <w:t xml:space="preserve"> Βιώσιμης Ανάπτυξης των Ηνωμένων Εθνών</w:t>
        </w:r>
      </w:hyperlink>
      <w:r w:rsidR="00340E5A" w:rsidRPr="0031534E">
        <w:rPr>
          <w:rFonts w:ascii="Lidl Font Pro" w:hAnsi="Lidl Font Pro" w:cs="Calibri,Bold"/>
          <w:lang w:val="el-GR"/>
        </w:rPr>
        <w:t xml:space="preserve"> και συγκεκριμένα με </w:t>
      </w:r>
      <w:r w:rsidR="0006078D" w:rsidRPr="0031534E">
        <w:rPr>
          <w:rFonts w:ascii="Lidl Font Pro" w:hAnsi="Lidl Font Pro" w:cs="Calibri,Bold"/>
          <w:lang w:val="el-GR"/>
        </w:rPr>
        <w:t>τους στόχους</w:t>
      </w:r>
      <w:r w:rsidR="00340E5A" w:rsidRPr="0031534E">
        <w:rPr>
          <w:rFonts w:ascii="Lidl Font Pro" w:hAnsi="Lidl Font Pro" w:cs="Calibri,Bold"/>
          <w:lang w:val="el-GR"/>
        </w:rPr>
        <w:t xml:space="preserve"> </w:t>
      </w:r>
      <w:r w:rsidR="00B83C64" w:rsidRPr="0031534E">
        <w:rPr>
          <w:rFonts w:ascii="Lidl Font Pro" w:hAnsi="Lidl Font Pro" w:cs="Calibri,Bold"/>
          <w:lang w:val="el-GR"/>
        </w:rPr>
        <w:t>1</w:t>
      </w:r>
      <w:r w:rsidR="0067363D" w:rsidRPr="0031534E">
        <w:rPr>
          <w:rFonts w:ascii="Lidl Font Pro" w:hAnsi="Lidl Font Pro" w:cs="Calibri,Bold"/>
          <w:lang w:val="el-GR"/>
        </w:rPr>
        <w:t xml:space="preserve"> (</w:t>
      </w:r>
      <w:r w:rsidR="00B83C64" w:rsidRPr="0031534E">
        <w:rPr>
          <w:rFonts w:ascii="Lidl Font Pro" w:hAnsi="Lidl Font Pro" w:cs="Calibri,Bold"/>
          <w:lang w:val="el-GR"/>
        </w:rPr>
        <w:t>Μηδενική Φτώχεια</w:t>
      </w:r>
      <w:r w:rsidR="0067363D" w:rsidRPr="0031534E">
        <w:rPr>
          <w:rFonts w:ascii="Lidl Font Pro" w:hAnsi="Lidl Font Pro" w:cs="Calibri,Bold"/>
          <w:lang w:val="el-GR"/>
        </w:rPr>
        <w:t>)</w:t>
      </w:r>
      <w:r w:rsidR="00B83C64" w:rsidRPr="0031534E">
        <w:rPr>
          <w:rFonts w:ascii="Lidl Font Pro" w:hAnsi="Lidl Font Pro" w:cs="Calibri,Bold"/>
          <w:lang w:val="el-GR"/>
        </w:rPr>
        <w:t xml:space="preserve"> και</w:t>
      </w:r>
      <w:r w:rsidR="00BF7BED" w:rsidRPr="0031534E">
        <w:rPr>
          <w:rFonts w:ascii="Lidl Font Pro" w:hAnsi="Lidl Font Pro" w:cs="Calibri,Bold"/>
          <w:lang w:val="el-GR"/>
        </w:rPr>
        <w:t xml:space="preserve"> </w:t>
      </w:r>
      <w:r w:rsidR="00B83C64" w:rsidRPr="0031534E">
        <w:rPr>
          <w:rFonts w:ascii="Lidl Font Pro" w:hAnsi="Lidl Font Pro" w:cs="Calibri,Bold"/>
          <w:lang w:val="el-GR"/>
        </w:rPr>
        <w:t>2</w:t>
      </w:r>
      <w:r w:rsidR="0067363D" w:rsidRPr="0031534E">
        <w:rPr>
          <w:rFonts w:ascii="Lidl Font Pro" w:hAnsi="Lidl Font Pro" w:cs="Calibri,Bold"/>
          <w:lang w:val="el-GR"/>
        </w:rPr>
        <w:t xml:space="preserve"> (</w:t>
      </w:r>
      <w:r w:rsidR="00B83C64" w:rsidRPr="0031534E">
        <w:rPr>
          <w:rFonts w:ascii="Lidl Font Pro" w:hAnsi="Lidl Font Pro" w:cs="Calibri,Bold"/>
          <w:lang w:val="el-GR"/>
        </w:rPr>
        <w:t>Μηδενική Πείνα</w:t>
      </w:r>
      <w:r w:rsidR="0067363D" w:rsidRPr="0031534E">
        <w:rPr>
          <w:rFonts w:ascii="Lidl Font Pro" w:hAnsi="Lidl Font Pro" w:cs="Calibri,Bold"/>
          <w:lang w:val="el-GR"/>
        </w:rPr>
        <w:t>)</w:t>
      </w:r>
      <w:r w:rsidR="00B83C64" w:rsidRPr="0031534E">
        <w:rPr>
          <w:rFonts w:ascii="Lidl Font Pro" w:hAnsi="Lidl Font Pro" w:cs="Calibri,Bold"/>
          <w:lang w:val="el-GR"/>
        </w:rPr>
        <w:t xml:space="preserve">. </w:t>
      </w:r>
    </w:p>
    <w:p w14:paraId="43553C4A" w14:textId="77777777" w:rsidR="00EC6011" w:rsidRPr="0031534E" w:rsidRDefault="00EC6011" w:rsidP="00AE64C5">
      <w:pPr>
        <w:spacing w:line="360" w:lineRule="auto"/>
        <w:jc w:val="both"/>
        <w:rPr>
          <w:rFonts w:ascii="Lidl Font Pro" w:hAnsi="Lidl Font Pro" w:cs="Calibri,Bold"/>
          <w:lang w:val="el-GR"/>
        </w:rPr>
      </w:pPr>
    </w:p>
    <w:p w14:paraId="225B9FAA" w14:textId="4928F53F" w:rsidR="0067635E" w:rsidRPr="00F744FC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F744FC">
        <w:rPr>
          <w:rFonts w:ascii="Lidl Font Pro" w:hAnsi="Lidl Font Pro" w:cs="Calibri,Bold"/>
          <w:b/>
          <w:bCs/>
          <w:color w:val="1F497D"/>
        </w:rPr>
        <w:t>Lidl</w:t>
      </w: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F744FC" w:rsidRDefault="00AD10BA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F744FC" w:rsidRDefault="00AD10BA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F744FC" w:rsidRDefault="00AD10B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14A45ED7" w14:textId="77777777" w:rsidR="0067635E" w:rsidRPr="00F744FC" w:rsidRDefault="00AD10B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0D71E07" w14:textId="77777777" w:rsidR="0067635E" w:rsidRPr="00F744FC" w:rsidRDefault="00AD10B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F744FC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F744F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sectPr w:rsidR="000A4225" w:rsidRPr="00F744FC" w:rsidSect="00C240F1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C44D7" w14:textId="77777777" w:rsidR="009B0028" w:rsidRDefault="009B0028" w:rsidP="00C15348">
      <w:pPr>
        <w:spacing w:after="0" w:line="240" w:lineRule="auto"/>
      </w:pPr>
      <w:r>
        <w:separator/>
      </w:r>
    </w:p>
  </w:endnote>
  <w:endnote w:type="continuationSeparator" w:id="0">
    <w:p w14:paraId="3813327C" w14:textId="77777777" w:rsidR="009B0028" w:rsidRDefault="009B002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DE7E8" w14:textId="77777777" w:rsidR="009B0028" w:rsidRDefault="009B0028" w:rsidP="00C15348">
      <w:pPr>
        <w:spacing w:after="0" w:line="240" w:lineRule="auto"/>
      </w:pPr>
      <w:r>
        <w:separator/>
      </w:r>
    </w:p>
  </w:footnote>
  <w:footnote w:type="continuationSeparator" w:id="0">
    <w:p w14:paraId="55B377D7" w14:textId="77777777" w:rsidR="009B0028" w:rsidRDefault="009B002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96472">
    <w:abstractNumId w:val="3"/>
  </w:num>
  <w:num w:numId="2" w16cid:durableId="866334669">
    <w:abstractNumId w:val="2"/>
  </w:num>
  <w:num w:numId="3" w16cid:durableId="87557872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329942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36"/>
    <w:rsid w:val="00034ED0"/>
    <w:rsid w:val="00035F9B"/>
    <w:rsid w:val="00050063"/>
    <w:rsid w:val="000505E6"/>
    <w:rsid w:val="0006078D"/>
    <w:rsid w:val="00063432"/>
    <w:rsid w:val="00064E31"/>
    <w:rsid w:val="00065BFE"/>
    <w:rsid w:val="000777FD"/>
    <w:rsid w:val="00080512"/>
    <w:rsid w:val="00082066"/>
    <w:rsid w:val="00084703"/>
    <w:rsid w:val="00086B7D"/>
    <w:rsid w:val="00087EAC"/>
    <w:rsid w:val="00087F40"/>
    <w:rsid w:val="00090362"/>
    <w:rsid w:val="00090C7E"/>
    <w:rsid w:val="00094F28"/>
    <w:rsid w:val="000A14AC"/>
    <w:rsid w:val="000A1CDB"/>
    <w:rsid w:val="000A3234"/>
    <w:rsid w:val="000A4225"/>
    <w:rsid w:val="000A4B55"/>
    <w:rsid w:val="000B0743"/>
    <w:rsid w:val="000B15BE"/>
    <w:rsid w:val="000B59FA"/>
    <w:rsid w:val="000C0207"/>
    <w:rsid w:val="000C0F2A"/>
    <w:rsid w:val="000C0F47"/>
    <w:rsid w:val="000C1986"/>
    <w:rsid w:val="000C3B52"/>
    <w:rsid w:val="000D34AC"/>
    <w:rsid w:val="000D67DA"/>
    <w:rsid w:val="000D6974"/>
    <w:rsid w:val="000E46B8"/>
    <w:rsid w:val="000E7AED"/>
    <w:rsid w:val="000F479E"/>
    <w:rsid w:val="000F780D"/>
    <w:rsid w:val="001009F2"/>
    <w:rsid w:val="001013D5"/>
    <w:rsid w:val="001026C8"/>
    <w:rsid w:val="00111385"/>
    <w:rsid w:val="00126F3C"/>
    <w:rsid w:val="00130CBB"/>
    <w:rsid w:val="001313C7"/>
    <w:rsid w:val="001362F5"/>
    <w:rsid w:val="001450F3"/>
    <w:rsid w:val="0015176D"/>
    <w:rsid w:val="00151B64"/>
    <w:rsid w:val="0015238D"/>
    <w:rsid w:val="00153D2D"/>
    <w:rsid w:val="00154C1E"/>
    <w:rsid w:val="00162B5D"/>
    <w:rsid w:val="0016448B"/>
    <w:rsid w:val="00166860"/>
    <w:rsid w:val="0017177D"/>
    <w:rsid w:val="00171EAB"/>
    <w:rsid w:val="001741A0"/>
    <w:rsid w:val="00176CE9"/>
    <w:rsid w:val="00183413"/>
    <w:rsid w:val="0018400E"/>
    <w:rsid w:val="00194881"/>
    <w:rsid w:val="0019563A"/>
    <w:rsid w:val="00195C13"/>
    <w:rsid w:val="001A4B5D"/>
    <w:rsid w:val="001B006B"/>
    <w:rsid w:val="001B0399"/>
    <w:rsid w:val="001B48B2"/>
    <w:rsid w:val="001B54A3"/>
    <w:rsid w:val="001C1455"/>
    <w:rsid w:val="001C3596"/>
    <w:rsid w:val="001C4340"/>
    <w:rsid w:val="001C6717"/>
    <w:rsid w:val="001C6E27"/>
    <w:rsid w:val="001C72F1"/>
    <w:rsid w:val="001C758C"/>
    <w:rsid w:val="001D01E1"/>
    <w:rsid w:val="001D4624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F13C9"/>
    <w:rsid w:val="00201C85"/>
    <w:rsid w:val="00213244"/>
    <w:rsid w:val="00217155"/>
    <w:rsid w:val="00225677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552E"/>
    <w:rsid w:val="00246031"/>
    <w:rsid w:val="00246962"/>
    <w:rsid w:val="002516CE"/>
    <w:rsid w:val="00256326"/>
    <w:rsid w:val="00257335"/>
    <w:rsid w:val="00257C0F"/>
    <w:rsid w:val="0026069E"/>
    <w:rsid w:val="002625CD"/>
    <w:rsid w:val="0026369D"/>
    <w:rsid w:val="0026548C"/>
    <w:rsid w:val="0027100D"/>
    <w:rsid w:val="00275B6D"/>
    <w:rsid w:val="00276D05"/>
    <w:rsid w:val="00283672"/>
    <w:rsid w:val="00284E5A"/>
    <w:rsid w:val="002914B1"/>
    <w:rsid w:val="00291837"/>
    <w:rsid w:val="00294DBD"/>
    <w:rsid w:val="00295971"/>
    <w:rsid w:val="002A09AE"/>
    <w:rsid w:val="002A2E12"/>
    <w:rsid w:val="002B156B"/>
    <w:rsid w:val="002B7072"/>
    <w:rsid w:val="002C0DD0"/>
    <w:rsid w:val="002C4979"/>
    <w:rsid w:val="002C5270"/>
    <w:rsid w:val="002C5B45"/>
    <w:rsid w:val="002C6916"/>
    <w:rsid w:val="002D2262"/>
    <w:rsid w:val="002D5247"/>
    <w:rsid w:val="002D6041"/>
    <w:rsid w:val="002E3638"/>
    <w:rsid w:val="002E498C"/>
    <w:rsid w:val="002E68DD"/>
    <w:rsid w:val="002F012D"/>
    <w:rsid w:val="002F0181"/>
    <w:rsid w:val="002F707A"/>
    <w:rsid w:val="00303911"/>
    <w:rsid w:val="00306FEF"/>
    <w:rsid w:val="00307F0D"/>
    <w:rsid w:val="0031534E"/>
    <w:rsid w:val="0031626F"/>
    <w:rsid w:val="00323B10"/>
    <w:rsid w:val="00324429"/>
    <w:rsid w:val="003246C8"/>
    <w:rsid w:val="00330FF4"/>
    <w:rsid w:val="003337BD"/>
    <w:rsid w:val="00337A0D"/>
    <w:rsid w:val="00340366"/>
    <w:rsid w:val="00340E5A"/>
    <w:rsid w:val="0034366D"/>
    <w:rsid w:val="00350A9D"/>
    <w:rsid w:val="00361980"/>
    <w:rsid w:val="00366D5F"/>
    <w:rsid w:val="003720FB"/>
    <w:rsid w:val="00374B9E"/>
    <w:rsid w:val="0037510A"/>
    <w:rsid w:val="003804BE"/>
    <w:rsid w:val="00380C9A"/>
    <w:rsid w:val="00385E82"/>
    <w:rsid w:val="00386E49"/>
    <w:rsid w:val="003A0CAF"/>
    <w:rsid w:val="003A2353"/>
    <w:rsid w:val="003B1430"/>
    <w:rsid w:val="003B2030"/>
    <w:rsid w:val="003B2665"/>
    <w:rsid w:val="003B3672"/>
    <w:rsid w:val="003B45ED"/>
    <w:rsid w:val="003B56FD"/>
    <w:rsid w:val="003B6E80"/>
    <w:rsid w:val="003B7FFB"/>
    <w:rsid w:val="003C0DB4"/>
    <w:rsid w:val="003C2694"/>
    <w:rsid w:val="003C39C8"/>
    <w:rsid w:val="003C5940"/>
    <w:rsid w:val="003D2087"/>
    <w:rsid w:val="003D4EBC"/>
    <w:rsid w:val="003D53F3"/>
    <w:rsid w:val="003E024E"/>
    <w:rsid w:val="003E1E63"/>
    <w:rsid w:val="003E2270"/>
    <w:rsid w:val="003F48D1"/>
    <w:rsid w:val="003F6383"/>
    <w:rsid w:val="003F66A2"/>
    <w:rsid w:val="003F6FD8"/>
    <w:rsid w:val="004041FE"/>
    <w:rsid w:val="004067D8"/>
    <w:rsid w:val="00407B10"/>
    <w:rsid w:val="00411C3F"/>
    <w:rsid w:val="00413192"/>
    <w:rsid w:val="0042011F"/>
    <w:rsid w:val="004339B9"/>
    <w:rsid w:val="00436EB2"/>
    <w:rsid w:val="00436EB4"/>
    <w:rsid w:val="004377EB"/>
    <w:rsid w:val="00441950"/>
    <w:rsid w:val="00442B98"/>
    <w:rsid w:val="004463FD"/>
    <w:rsid w:val="00447F97"/>
    <w:rsid w:val="00462BFE"/>
    <w:rsid w:val="00463589"/>
    <w:rsid w:val="00471CE4"/>
    <w:rsid w:val="004753AB"/>
    <w:rsid w:val="004758E6"/>
    <w:rsid w:val="0047758A"/>
    <w:rsid w:val="004779A2"/>
    <w:rsid w:val="0048239D"/>
    <w:rsid w:val="0048249F"/>
    <w:rsid w:val="004862EF"/>
    <w:rsid w:val="00490DEF"/>
    <w:rsid w:val="00496BDD"/>
    <w:rsid w:val="004A0442"/>
    <w:rsid w:val="004A070F"/>
    <w:rsid w:val="004A2000"/>
    <w:rsid w:val="004A639A"/>
    <w:rsid w:val="004B5BC6"/>
    <w:rsid w:val="004B657E"/>
    <w:rsid w:val="004B69B8"/>
    <w:rsid w:val="004C3B5F"/>
    <w:rsid w:val="004C4935"/>
    <w:rsid w:val="004C54CD"/>
    <w:rsid w:val="004C6C6B"/>
    <w:rsid w:val="004D164B"/>
    <w:rsid w:val="004D4522"/>
    <w:rsid w:val="004E09CA"/>
    <w:rsid w:val="004E61A6"/>
    <w:rsid w:val="004E6F67"/>
    <w:rsid w:val="004F0DC9"/>
    <w:rsid w:val="004F4DC2"/>
    <w:rsid w:val="004F555A"/>
    <w:rsid w:val="00501C4B"/>
    <w:rsid w:val="00504728"/>
    <w:rsid w:val="0050703E"/>
    <w:rsid w:val="00511599"/>
    <w:rsid w:val="00512AB1"/>
    <w:rsid w:val="005134FE"/>
    <w:rsid w:val="00513795"/>
    <w:rsid w:val="00513F02"/>
    <w:rsid w:val="005224EB"/>
    <w:rsid w:val="00522A6E"/>
    <w:rsid w:val="00524282"/>
    <w:rsid w:val="0052660A"/>
    <w:rsid w:val="00526E8B"/>
    <w:rsid w:val="005449BA"/>
    <w:rsid w:val="005453A8"/>
    <w:rsid w:val="00553E94"/>
    <w:rsid w:val="00554C7C"/>
    <w:rsid w:val="00561B70"/>
    <w:rsid w:val="00563694"/>
    <w:rsid w:val="0056626C"/>
    <w:rsid w:val="00571D77"/>
    <w:rsid w:val="005721E5"/>
    <w:rsid w:val="00581119"/>
    <w:rsid w:val="0058265D"/>
    <w:rsid w:val="005842F1"/>
    <w:rsid w:val="00587025"/>
    <w:rsid w:val="005913FE"/>
    <w:rsid w:val="00592BD8"/>
    <w:rsid w:val="005A50F0"/>
    <w:rsid w:val="005B1A77"/>
    <w:rsid w:val="005B2682"/>
    <w:rsid w:val="005B3710"/>
    <w:rsid w:val="005C3536"/>
    <w:rsid w:val="005D0BA7"/>
    <w:rsid w:val="005E4772"/>
    <w:rsid w:val="005E4D58"/>
    <w:rsid w:val="005F0960"/>
    <w:rsid w:val="005F0C97"/>
    <w:rsid w:val="005F12EF"/>
    <w:rsid w:val="005F2D21"/>
    <w:rsid w:val="005F3EE0"/>
    <w:rsid w:val="005F607C"/>
    <w:rsid w:val="00600AA6"/>
    <w:rsid w:val="00601FAF"/>
    <w:rsid w:val="0060249A"/>
    <w:rsid w:val="00606DC4"/>
    <w:rsid w:val="00610D8C"/>
    <w:rsid w:val="006174A5"/>
    <w:rsid w:val="006225DE"/>
    <w:rsid w:val="00625FFF"/>
    <w:rsid w:val="00627DD2"/>
    <w:rsid w:val="0064123B"/>
    <w:rsid w:val="0064135E"/>
    <w:rsid w:val="00643AF1"/>
    <w:rsid w:val="0064616A"/>
    <w:rsid w:val="00651268"/>
    <w:rsid w:val="006538BB"/>
    <w:rsid w:val="0065577B"/>
    <w:rsid w:val="0065611D"/>
    <w:rsid w:val="00664720"/>
    <w:rsid w:val="00671252"/>
    <w:rsid w:val="0067363D"/>
    <w:rsid w:val="006746E1"/>
    <w:rsid w:val="0067635E"/>
    <w:rsid w:val="0068010B"/>
    <w:rsid w:val="00681BC9"/>
    <w:rsid w:val="00686288"/>
    <w:rsid w:val="006864F2"/>
    <w:rsid w:val="006932FA"/>
    <w:rsid w:val="00697975"/>
    <w:rsid w:val="006A2615"/>
    <w:rsid w:val="006A3521"/>
    <w:rsid w:val="006A61C9"/>
    <w:rsid w:val="006C1700"/>
    <w:rsid w:val="006C2F9B"/>
    <w:rsid w:val="006C5678"/>
    <w:rsid w:val="006C5B9F"/>
    <w:rsid w:val="006C63C6"/>
    <w:rsid w:val="006D3B63"/>
    <w:rsid w:val="006E0483"/>
    <w:rsid w:val="006E1D0C"/>
    <w:rsid w:val="006E3ACA"/>
    <w:rsid w:val="006E69B3"/>
    <w:rsid w:val="006E7AE4"/>
    <w:rsid w:val="006F238B"/>
    <w:rsid w:val="006F28DA"/>
    <w:rsid w:val="006F50A8"/>
    <w:rsid w:val="006F62CB"/>
    <w:rsid w:val="006F68B1"/>
    <w:rsid w:val="00701CAF"/>
    <w:rsid w:val="00705FF2"/>
    <w:rsid w:val="007109DD"/>
    <w:rsid w:val="007114DD"/>
    <w:rsid w:val="00714E23"/>
    <w:rsid w:val="007179B6"/>
    <w:rsid w:val="00720636"/>
    <w:rsid w:val="00727AEA"/>
    <w:rsid w:val="00735660"/>
    <w:rsid w:val="0073764B"/>
    <w:rsid w:val="007407E4"/>
    <w:rsid w:val="00743D12"/>
    <w:rsid w:val="00745CC6"/>
    <w:rsid w:val="00750C0D"/>
    <w:rsid w:val="00751D2C"/>
    <w:rsid w:val="007521BD"/>
    <w:rsid w:val="00752979"/>
    <w:rsid w:val="00753B67"/>
    <w:rsid w:val="00753E5B"/>
    <w:rsid w:val="00764C9C"/>
    <w:rsid w:val="007724B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39EC"/>
    <w:rsid w:val="007A4127"/>
    <w:rsid w:val="007A6132"/>
    <w:rsid w:val="007B2386"/>
    <w:rsid w:val="007B3EDF"/>
    <w:rsid w:val="007B7807"/>
    <w:rsid w:val="007C0240"/>
    <w:rsid w:val="007C09AC"/>
    <w:rsid w:val="007C2E49"/>
    <w:rsid w:val="007C3FCF"/>
    <w:rsid w:val="007D07C9"/>
    <w:rsid w:val="007E087A"/>
    <w:rsid w:val="007E4BED"/>
    <w:rsid w:val="007E66B3"/>
    <w:rsid w:val="007E7180"/>
    <w:rsid w:val="007F161B"/>
    <w:rsid w:val="007F220F"/>
    <w:rsid w:val="007F23DF"/>
    <w:rsid w:val="007F5514"/>
    <w:rsid w:val="007F7364"/>
    <w:rsid w:val="008003FF"/>
    <w:rsid w:val="00803086"/>
    <w:rsid w:val="00805A03"/>
    <w:rsid w:val="00811C25"/>
    <w:rsid w:val="0081757E"/>
    <w:rsid w:val="00817955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209B"/>
    <w:rsid w:val="00854A7D"/>
    <w:rsid w:val="00856EB3"/>
    <w:rsid w:val="008613B1"/>
    <w:rsid w:val="00863077"/>
    <w:rsid w:val="008634AA"/>
    <w:rsid w:val="00865B05"/>
    <w:rsid w:val="008672F9"/>
    <w:rsid w:val="008720F6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5B02"/>
    <w:rsid w:val="00924C23"/>
    <w:rsid w:val="00927B7A"/>
    <w:rsid w:val="00933389"/>
    <w:rsid w:val="00944870"/>
    <w:rsid w:val="00944D83"/>
    <w:rsid w:val="00945D01"/>
    <w:rsid w:val="00957A78"/>
    <w:rsid w:val="00957F63"/>
    <w:rsid w:val="00962488"/>
    <w:rsid w:val="009641C3"/>
    <w:rsid w:val="0096444E"/>
    <w:rsid w:val="00967035"/>
    <w:rsid w:val="00972A51"/>
    <w:rsid w:val="00974C89"/>
    <w:rsid w:val="00975019"/>
    <w:rsid w:val="009763B0"/>
    <w:rsid w:val="00980D1F"/>
    <w:rsid w:val="00980F69"/>
    <w:rsid w:val="00982ADB"/>
    <w:rsid w:val="009832E9"/>
    <w:rsid w:val="00985F8D"/>
    <w:rsid w:val="00994203"/>
    <w:rsid w:val="0099558E"/>
    <w:rsid w:val="009A1215"/>
    <w:rsid w:val="009A2687"/>
    <w:rsid w:val="009A3D71"/>
    <w:rsid w:val="009A57DD"/>
    <w:rsid w:val="009A65F5"/>
    <w:rsid w:val="009B0028"/>
    <w:rsid w:val="009B0C01"/>
    <w:rsid w:val="009B1438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D4057"/>
    <w:rsid w:val="009E787B"/>
    <w:rsid w:val="009F24C7"/>
    <w:rsid w:val="009F2A0C"/>
    <w:rsid w:val="009F7272"/>
    <w:rsid w:val="00A00442"/>
    <w:rsid w:val="00A15AC6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2F10"/>
    <w:rsid w:val="00A5328B"/>
    <w:rsid w:val="00A55899"/>
    <w:rsid w:val="00A6059D"/>
    <w:rsid w:val="00A642D7"/>
    <w:rsid w:val="00A643A2"/>
    <w:rsid w:val="00A655DB"/>
    <w:rsid w:val="00A67256"/>
    <w:rsid w:val="00A720F4"/>
    <w:rsid w:val="00A76468"/>
    <w:rsid w:val="00A8297A"/>
    <w:rsid w:val="00A8684C"/>
    <w:rsid w:val="00A90853"/>
    <w:rsid w:val="00A97738"/>
    <w:rsid w:val="00AA250C"/>
    <w:rsid w:val="00AA283D"/>
    <w:rsid w:val="00AA544C"/>
    <w:rsid w:val="00AA7426"/>
    <w:rsid w:val="00AB180B"/>
    <w:rsid w:val="00AB4080"/>
    <w:rsid w:val="00AB5A0A"/>
    <w:rsid w:val="00AC32A6"/>
    <w:rsid w:val="00AC5723"/>
    <w:rsid w:val="00AD03DE"/>
    <w:rsid w:val="00AD0CD9"/>
    <w:rsid w:val="00AD3BFC"/>
    <w:rsid w:val="00AE1FD6"/>
    <w:rsid w:val="00AE203C"/>
    <w:rsid w:val="00AE64C5"/>
    <w:rsid w:val="00AF568F"/>
    <w:rsid w:val="00AF5F7B"/>
    <w:rsid w:val="00B01341"/>
    <w:rsid w:val="00B13498"/>
    <w:rsid w:val="00B164FA"/>
    <w:rsid w:val="00B16E7E"/>
    <w:rsid w:val="00B23432"/>
    <w:rsid w:val="00B27F18"/>
    <w:rsid w:val="00B357E1"/>
    <w:rsid w:val="00B36DCD"/>
    <w:rsid w:val="00B42EF8"/>
    <w:rsid w:val="00B47E4D"/>
    <w:rsid w:val="00B57F1A"/>
    <w:rsid w:val="00B61E99"/>
    <w:rsid w:val="00B6312D"/>
    <w:rsid w:val="00B636E4"/>
    <w:rsid w:val="00B71464"/>
    <w:rsid w:val="00B722FD"/>
    <w:rsid w:val="00B74D15"/>
    <w:rsid w:val="00B75F62"/>
    <w:rsid w:val="00B766EF"/>
    <w:rsid w:val="00B82FF4"/>
    <w:rsid w:val="00B83C64"/>
    <w:rsid w:val="00B84427"/>
    <w:rsid w:val="00B87463"/>
    <w:rsid w:val="00B87E89"/>
    <w:rsid w:val="00B91A68"/>
    <w:rsid w:val="00B935FF"/>
    <w:rsid w:val="00B96A7F"/>
    <w:rsid w:val="00B97B64"/>
    <w:rsid w:val="00B97C9F"/>
    <w:rsid w:val="00BA0BB8"/>
    <w:rsid w:val="00BA1146"/>
    <w:rsid w:val="00BA119C"/>
    <w:rsid w:val="00BA206A"/>
    <w:rsid w:val="00BB1222"/>
    <w:rsid w:val="00BB5364"/>
    <w:rsid w:val="00BB7AD6"/>
    <w:rsid w:val="00BC70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7BED"/>
    <w:rsid w:val="00C145BE"/>
    <w:rsid w:val="00C15348"/>
    <w:rsid w:val="00C175D1"/>
    <w:rsid w:val="00C240F1"/>
    <w:rsid w:val="00C25999"/>
    <w:rsid w:val="00C26098"/>
    <w:rsid w:val="00C26318"/>
    <w:rsid w:val="00C34719"/>
    <w:rsid w:val="00C43070"/>
    <w:rsid w:val="00C43207"/>
    <w:rsid w:val="00C55828"/>
    <w:rsid w:val="00C64CCE"/>
    <w:rsid w:val="00C71500"/>
    <w:rsid w:val="00C72EFF"/>
    <w:rsid w:val="00C7462A"/>
    <w:rsid w:val="00C74964"/>
    <w:rsid w:val="00C74E3C"/>
    <w:rsid w:val="00C80247"/>
    <w:rsid w:val="00C820AB"/>
    <w:rsid w:val="00C82224"/>
    <w:rsid w:val="00C90E93"/>
    <w:rsid w:val="00C9394C"/>
    <w:rsid w:val="00C97414"/>
    <w:rsid w:val="00CB0303"/>
    <w:rsid w:val="00CB0793"/>
    <w:rsid w:val="00CB3A4D"/>
    <w:rsid w:val="00CB43B3"/>
    <w:rsid w:val="00CC0BEA"/>
    <w:rsid w:val="00CC5E78"/>
    <w:rsid w:val="00CC65C4"/>
    <w:rsid w:val="00CC6755"/>
    <w:rsid w:val="00CC6D24"/>
    <w:rsid w:val="00CD2F26"/>
    <w:rsid w:val="00CD681C"/>
    <w:rsid w:val="00CE1F9C"/>
    <w:rsid w:val="00CE4336"/>
    <w:rsid w:val="00CE4449"/>
    <w:rsid w:val="00CE499C"/>
    <w:rsid w:val="00CE77FA"/>
    <w:rsid w:val="00CF34CE"/>
    <w:rsid w:val="00CF5370"/>
    <w:rsid w:val="00D0269D"/>
    <w:rsid w:val="00D03575"/>
    <w:rsid w:val="00D0703C"/>
    <w:rsid w:val="00D112A2"/>
    <w:rsid w:val="00D11BB6"/>
    <w:rsid w:val="00D13352"/>
    <w:rsid w:val="00D138CB"/>
    <w:rsid w:val="00D15E91"/>
    <w:rsid w:val="00D212F9"/>
    <w:rsid w:val="00D24D8C"/>
    <w:rsid w:val="00D33A82"/>
    <w:rsid w:val="00D35440"/>
    <w:rsid w:val="00D36F59"/>
    <w:rsid w:val="00D5446F"/>
    <w:rsid w:val="00D60666"/>
    <w:rsid w:val="00D60F1B"/>
    <w:rsid w:val="00D7169A"/>
    <w:rsid w:val="00D730A2"/>
    <w:rsid w:val="00D741EA"/>
    <w:rsid w:val="00D77A4C"/>
    <w:rsid w:val="00D8067A"/>
    <w:rsid w:val="00D821DA"/>
    <w:rsid w:val="00D8233D"/>
    <w:rsid w:val="00D8361A"/>
    <w:rsid w:val="00D85869"/>
    <w:rsid w:val="00D90422"/>
    <w:rsid w:val="00D977E1"/>
    <w:rsid w:val="00DA2254"/>
    <w:rsid w:val="00DA5276"/>
    <w:rsid w:val="00DA671D"/>
    <w:rsid w:val="00DB4B01"/>
    <w:rsid w:val="00DB686D"/>
    <w:rsid w:val="00DC1171"/>
    <w:rsid w:val="00DC14A6"/>
    <w:rsid w:val="00DC2D0E"/>
    <w:rsid w:val="00DC4BC4"/>
    <w:rsid w:val="00DC6657"/>
    <w:rsid w:val="00DC6DB4"/>
    <w:rsid w:val="00DD075D"/>
    <w:rsid w:val="00DD1668"/>
    <w:rsid w:val="00DD1CEF"/>
    <w:rsid w:val="00DD70F4"/>
    <w:rsid w:val="00DE14ED"/>
    <w:rsid w:val="00DE6D50"/>
    <w:rsid w:val="00DF2ADB"/>
    <w:rsid w:val="00DF2BDE"/>
    <w:rsid w:val="00E106C0"/>
    <w:rsid w:val="00E10EB3"/>
    <w:rsid w:val="00E10F6A"/>
    <w:rsid w:val="00E13211"/>
    <w:rsid w:val="00E1652C"/>
    <w:rsid w:val="00E17039"/>
    <w:rsid w:val="00E20400"/>
    <w:rsid w:val="00E20AFC"/>
    <w:rsid w:val="00E2641D"/>
    <w:rsid w:val="00E276C6"/>
    <w:rsid w:val="00E37F80"/>
    <w:rsid w:val="00E40CB8"/>
    <w:rsid w:val="00E44DB7"/>
    <w:rsid w:val="00E45040"/>
    <w:rsid w:val="00E512F6"/>
    <w:rsid w:val="00E52128"/>
    <w:rsid w:val="00E53DF8"/>
    <w:rsid w:val="00E62FA2"/>
    <w:rsid w:val="00E63CE4"/>
    <w:rsid w:val="00E64C60"/>
    <w:rsid w:val="00E66A45"/>
    <w:rsid w:val="00E70986"/>
    <w:rsid w:val="00E71E35"/>
    <w:rsid w:val="00E72BBE"/>
    <w:rsid w:val="00E902A0"/>
    <w:rsid w:val="00E96DB9"/>
    <w:rsid w:val="00EA3D8C"/>
    <w:rsid w:val="00EA4E75"/>
    <w:rsid w:val="00EA5F85"/>
    <w:rsid w:val="00EA7CE4"/>
    <w:rsid w:val="00EB0AF2"/>
    <w:rsid w:val="00EB42D2"/>
    <w:rsid w:val="00EB42FB"/>
    <w:rsid w:val="00EC0C0D"/>
    <w:rsid w:val="00EC19F3"/>
    <w:rsid w:val="00EC4F0D"/>
    <w:rsid w:val="00EC6011"/>
    <w:rsid w:val="00ED1DFB"/>
    <w:rsid w:val="00ED52F2"/>
    <w:rsid w:val="00ED7155"/>
    <w:rsid w:val="00EE1D54"/>
    <w:rsid w:val="00EE2C2A"/>
    <w:rsid w:val="00EF1F2B"/>
    <w:rsid w:val="00EF2089"/>
    <w:rsid w:val="00EF2165"/>
    <w:rsid w:val="00EF2DD5"/>
    <w:rsid w:val="00F1451A"/>
    <w:rsid w:val="00F1527E"/>
    <w:rsid w:val="00F17E59"/>
    <w:rsid w:val="00F210E6"/>
    <w:rsid w:val="00F32356"/>
    <w:rsid w:val="00F32EF8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143"/>
    <w:rsid w:val="00F744FC"/>
    <w:rsid w:val="00F74F2C"/>
    <w:rsid w:val="00F7550F"/>
    <w:rsid w:val="00F763DC"/>
    <w:rsid w:val="00F766E2"/>
    <w:rsid w:val="00F80A54"/>
    <w:rsid w:val="00F847FC"/>
    <w:rsid w:val="00F87636"/>
    <w:rsid w:val="00F910E4"/>
    <w:rsid w:val="00F9271E"/>
    <w:rsid w:val="00FA7672"/>
    <w:rsid w:val="00FA7A90"/>
    <w:rsid w:val="00FB2F30"/>
    <w:rsid w:val="00FB4E91"/>
    <w:rsid w:val="00FB6E6A"/>
    <w:rsid w:val="00FC2965"/>
    <w:rsid w:val="00FD1B5B"/>
    <w:rsid w:val="00FD4D83"/>
    <w:rsid w:val="00FD5B50"/>
    <w:rsid w:val="00FD6C25"/>
    <w:rsid w:val="00FE0FD8"/>
    <w:rsid w:val="00FE1F65"/>
    <w:rsid w:val="00FE7457"/>
    <w:rsid w:val="00FE7E60"/>
    <w:rsid w:val="00FF27A9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B83C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gs.un.org/goals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11</cp:revision>
  <cp:lastPrinted>2017-09-18T08:53:00Z</cp:lastPrinted>
  <dcterms:created xsi:type="dcterms:W3CDTF">2024-03-22T13:03:00Z</dcterms:created>
  <dcterms:modified xsi:type="dcterms:W3CDTF">2024-03-27T10:34:00Z</dcterms:modified>
</cp:coreProperties>
</file>